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F83190">
        <w:tc>
          <w:tcPr>
            <w:tcW w:w="4820" w:type="dxa"/>
          </w:tcPr>
          <w:p w:rsidR="00E35131" w:rsidRPr="00436491" w:rsidRDefault="006C6EC8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8517C7D" wp14:editId="592192B6">
                  <wp:simplePos x="0" y="0"/>
                  <wp:positionH relativeFrom="column">
                    <wp:posOffset>1018540</wp:posOffset>
                  </wp:positionH>
                  <wp:positionV relativeFrom="paragraph">
                    <wp:posOffset>-206071</wp:posOffset>
                  </wp:positionV>
                  <wp:extent cx="657225" cy="800100"/>
                  <wp:effectExtent l="0" t="0" r="9525" b="0"/>
                  <wp:wrapNone/>
                  <wp:docPr id="5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131"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436491" w:rsidRDefault="00E35131" w:rsidP="00EE2B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Ханты-Мансийский район</w:t>
            </w:r>
          </w:p>
          <w:p w:rsidR="006D046A" w:rsidRDefault="006D046A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436491" w:rsidRPr="00436491" w:rsidRDefault="006D046A" w:rsidP="0043649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ДЕПАРТАМЕНТ</w:t>
            </w:r>
            <w:r w:rsidR="00436491" w:rsidRPr="0043649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СТРОИТЕЛЬСТВА, АРХИТЕКТУРЫ И ЖКХ                      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142, г. Ханты-Мансийск,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– Югра (Тюменская обл.), 628002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33-46-93</w:t>
            </w:r>
          </w:p>
          <w:p w:rsidR="00436491" w:rsidRPr="00436491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4364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факс: (3467) 33-24-00</w:t>
            </w:r>
          </w:p>
          <w:p w:rsidR="00436491" w:rsidRPr="00B9160D" w:rsidRDefault="00436491" w:rsidP="00436491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E-mail:</w:t>
            </w:r>
            <w:r w:rsidR="00B9160D" w:rsidRPr="00B9160D">
              <w:rPr>
                <w:lang w:val="en-US"/>
              </w:rPr>
              <w:t xml:space="preserve"> </w:t>
            </w:r>
            <w:r w:rsidR="00B9160D"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dsajkh@hmrn.ru</w:t>
            </w:r>
          </w:p>
          <w:p w:rsidR="00E35131" w:rsidRPr="00436491" w:rsidRDefault="0043649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r w:rsidRPr="00B9160D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http:www.hmrn.ru</w:t>
            </w:r>
          </w:p>
        </w:tc>
        <w:tc>
          <w:tcPr>
            <w:tcW w:w="4820" w:type="dxa"/>
          </w:tcPr>
          <w:p w:rsidR="00E96438" w:rsidRPr="00681141" w:rsidRDefault="00E96438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F83190">
        <w:tc>
          <w:tcPr>
            <w:tcW w:w="4820" w:type="dxa"/>
          </w:tcPr>
          <w:p w:rsidR="00E35131" w:rsidRPr="00E96438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E35131" w:rsidRPr="00E96438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2" w:name="Regdate"/>
            <w:r w:rsidRPr="00E96438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E96438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2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E96438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287" w:rsidRDefault="00C72287" w:rsidP="00C72287">
      <w:pPr>
        <w:ind w:left="-142"/>
        <w:rPr>
          <w:rFonts w:ascii="Times New Roman" w:hAnsi="Times New Roman" w:cs="Times New Roman"/>
          <w:sz w:val="24"/>
        </w:rPr>
      </w:pPr>
    </w:p>
    <w:p w:rsidR="008D7205" w:rsidRPr="008D7205" w:rsidRDefault="008D7205" w:rsidP="008D7205">
      <w:pPr>
        <w:tabs>
          <w:tab w:val="left" w:pos="62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20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D7205" w:rsidRPr="008D7205" w:rsidRDefault="008D7205" w:rsidP="008D7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205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Ханты-Мансийского района </w:t>
      </w:r>
    </w:p>
    <w:p w:rsidR="008D7205" w:rsidRPr="008D7205" w:rsidRDefault="008D7205" w:rsidP="008D7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205">
        <w:rPr>
          <w:rFonts w:ascii="Times New Roman" w:hAnsi="Times New Roman" w:cs="Times New Roman"/>
          <w:sz w:val="28"/>
          <w:szCs w:val="28"/>
        </w:rPr>
        <w:t xml:space="preserve">О внесении изменений  в постановление администрации Ханты-Мансийского района от 07 ноября 2019 № 301 «Об утверждении порядка предоставления субсидий на возмещение затрат и (или) недополученных доходов производителям отдельных товаров, услуг в </w:t>
      </w:r>
    </w:p>
    <w:p w:rsidR="008D7205" w:rsidRPr="008D7205" w:rsidRDefault="008D7205" w:rsidP="008D7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205">
        <w:rPr>
          <w:rFonts w:ascii="Times New Roman" w:hAnsi="Times New Roman" w:cs="Times New Roman"/>
          <w:sz w:val="28"/>
          <w:szCs w:val="28"/>
        </w:rPr>
        <w:t xml:space="preserve">Ханты-Мансийском районе»  </w:t>
      </w:r>
      <w:r w:rsidRPr="008D7205">
        <w:rPr>
          <w:rFonts w:ascii="Times New Roman" w:hAnsi="Times New Roman" w:cs="Times New Roman"/>
          <w:bCs/>
          <w:sz w:val="28"/>
          <w:szCs w:val="28"/>
        </w:rPr>
        <w:t>(далее – Проект).</w:t>
      </w:r>
    </w:p>
    <w:p w:rsidR="008D7205" w:rsidRPr="008D7205" w:rsidRDefault="008D7205" w:rsidP="008D7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205" w:rsidRPr="008D7205" w:rsidRDefault="008D7205" w:rsidP="008D72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205">
        <w:rPr>
          <w:rFonts w:ascii="Times New Roman" w:hAnsi="Times New Roman" w:cs="Times New Roman"/>
          <w:sz w:val="28"/>
          <w:szCs w:val="28"/>
        </w:rPr>
        <w:t>Постановлени</w:t>
      </w:r>
      <w:r w:rsidR="00744091">
        <w:rPr>
          <w:rFonts w:ascii="Times New Roman" w:hAnsi="Times New Roman" w:cs="Times New Roman"/>
          <w:sz w:val="28"/>
          <w:szCs w:val="28"/>
        </w:rPr>
        <w:t>ем</w:t>
      </w:r>
      <w:r w:rsidRPr="008D7205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05.10.2018 № 347-п «О </w:t>
      </w:r>
      <w:r w:rsidRPr="008D7205">
        <w:rPr>
          <w:rFonts w:ascii="Times New Roman" w:hAnsi="Times New Roman" w:cs="Times New Roman"/>
          <w:bCs/>
          <w:sz w:val="28"/>
          <w:szCs w:val="28"/>
        </w:rPr>
        <w:t xml:space="preserve"> государственной программе Ханты-Мансийского автономного округа – Югры "Жилищно-коммунальный комплекс и городская среда" утвержден Порядок </w:t>
      </w:r>
      <w:r w:rsidRPr="008D7205">
        <w:rPr>
          <w:rFonts w:ascii="Times New Roman" w:hAnsi="Times New Roman" w:cs="Times New Roman"/>
          <w:sz w:val="28"/>
          <w:szCs w:val="28"/>
        </w:rPr>
        <w:t>предоставления 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(приложение 8), где предусматривается предоставление субсидии на возмещение расходов организации за доставку населению сжиженного газа для бытовых нужд.</w:t>
      </w:r>
    </w:p>
    <w:p w:rsidR="008D7205" w:rsidRPr="008D7205" w:rsidRDefault="008D7205" w:rsidP="008D72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205">
        <w:rPr>
          <w:rFonts w:ascii="Times New Roman" w:hAnsi="Times New Roman" w:cs="Times New Roman"/>
          <w:sz w:val="28"/>
          <w:szCs w:val="28"/>
        </w:rPr>
        <w:t>Данным порядком определено софинансирование мероприятия, за счет средств бюджета автономного округа и средств бюджетов муниципальных образований в соотношении 60% и 40% соответственно.</w:t>
      </w:r>
    </w:p>
    <w:p w:rsidR="008D7205" w:rsidRPr="008D7205" w:rsidRDefault="008D7205" w:rsidP="008D72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205">
        <w:rPr>
          <w:rFonts w:ascii="Times New Roman" w:hAnsi="Times New Roman" w:cs="Times New Roman"/>
          <w:sz w:val="28"/>
          <w:szCs w:val="28"/>
        </w:rPr>
        <w:t>Для предоставления субсидии на возмещение расходов организации за доставку населению сжиженного газа для бытовых нужд требуется разработка нормативного акта на уровне муниципального образования.</w:t>
      </w:r>
    </w:p>
    <w:p w:rsidR="008D7205" w:rsidRPr="008D7205" w:rsidRDefault="008D7205" w:rsidP="008D72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205">
        <w:rPr>
          <w:rFonts w:ascii="Times New Roman" w:hAnsi="Times New Roman" w:cs="Times New Roman"/>
          <w:sz w:val="28"/>
          <w:szCs w:val="28"/>
        </w:rPr>
        <w:lastRenderedPageBreak/>
        <w:t>Проектом предлагается внесение изменений в постановление администрации Ханты-Мансийского района от 07 ноября 2019 № 301 «Об утверждении порядка предоставления субсидий на возмещение затрат и (или) недополученных доходов производителям отдельных товаров, услуг в Ханты-Мансийском районе» для предоставления вышеуказанной субсидии.</w:t>
      </w:r>
    </w:p>
    <w:p w:rsidR="008D7205" w:rsidRPr="008D7205" w:rsidRDefault="008D7205" w:rsidP="008D72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205">
        <w:rPr>
          <w:rFonts w:ascii="Times New Roman" w:hAnsi="Times New Roman" w:cs="Times New Roman"/>
          <w:sz w:val="28"/>
          <w:szCs w:val="28"/>
        </w:rPr>
        <w:t>С принятием Проекта не требуется отмена действующих нормативных правовых актов.</w:t>
      </w:r>
    </w:p>
    <w:p w:rsidR="008D7205" w:rsidRPr="00A549ED" w:rsidRDefault="008D7205" w:rsidP="008D72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205">
        <w:rPr>
          <w:rFonts w:ascii="Times New Roman" w:hAnsi="Times New Roman" w:cs="Times New Roman"/>
          <w:sz w:val="28"/>
          <w:szCs w:val="28"/>
        </w:rPr>
        <w:t xml:space="preserve">Проект не содержит сведения, содержащие государственную и иную охраняемую законом тайну, сведения для служебного пользования, а так же </w:t>
      </w:r>
      <w:r w:rsidRPr="00A549ED">
        <w:rPr>
          <w:rFonts w:ascii="Times New Roman" w:hAnsi="Times New Roman" w:cs="Times New Roman"/>
          <w:sz w:val="28"/>
          <w:szCs w:val="28"/>
        </w:rPr>
        <w:t>сведения, содержащие персональные данные.</w:t>
      </w:r>
    </w:p>
    <w:p w:rsidR="00A549ED" w:rsidRPr="00A549ED" w:rsidRDefault="00A549ED" w:rsidP="00A54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9ED">
        <w:rPr>
          <w:rFonts w:ascii="Times New Roman" w:hAnsi="Times New Roman" w:cs="Times New Roman"/>
          <w:sz w:val="28"/>
          <w:szCs w:val="28"/>
        </w:rPr>
        <w:t>Риски невозможности решения проблем, риски непредвиденных негативных последствий, а также риски нарушения антимонопольного законодательства в проекте отсутствуют.</w:t>
      </w:r>
    </w:p>
    <w:p w:rsidR="008D7205" w:rsidRPr="008D7205" w:rsidRDefault="008D7205" w:rsidP="00A549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205">
        <w:rPr>
          <w:rFonts w:ascii="Times New Roman" w:hAnsi="Times New Roman" w:cs="Times New Roman"/>
          <w:sz w:val="28"/>
          <w:szCs w:val="28"/>
        </w:rPr>
        <w:t>Утвержденный правовой акт будет опубликован (обнародован) в газете «Наш район», в официальном сетевом издании «Наш район Ханты-Мансийский» и размещен на официальном сайте администрации Ханты-Мансийского района.</w:t>
      </w:r>
    </w:p>
    <w:p w:rsidR="00BF0DF0" w:rsidRDefault="00BF0DF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D7205" w:rsidRDefault="008D7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061" w:type="dxa"/>
        <w:tblInd w:w="-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4"/>
        <w:gridCol w:w="3901"/>
        <w:gridCol w:w="2336"/>
      </w:tblGrid>
      <w:tr w:rsidR="00855FB1" w:rsidRPr="00927695" w:rsidTr="000B734C">
        <w:trPr>
          <w:trHeight w:val="1443"/>
        </w:trPr>
        <w:tc>
          <w:tcPr>
            <w:tcW w:w="3824" w:type="dxa"/>
          </w:tcPr>
          <w:p w:rsidR="00855FB1" w:rsidRPr="002168D8" w:rsidRDefault="00855FB1" w:rsidP="000B734C">
            <w:pPr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Ханты-Мансийского района, директор департамента строительства, архитектуры и ЖКХ</w:t>
            </w:r>
          </w:p>
        </w:tc>
        <w:bookmarkStart w:id="3" w:name="EdsBorder"/>
        <w:bookmarkStart w:id="4" w:name="EdsText"/>
        <w:tc>
          <w:tcPr>
            <w:tcW w:w="3901" w:type="dxa"/>
            <w:vAlign w:val="center"/>
          </w:tcPr>
          <w:p w:rsidR="00855FB1" w:rsidRPr="00903CF1" w:rsidRDefault="00855FB1" w:rsidP="000B734C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77FE4DA" wp14:editId="507B4148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-48260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E979DC" id="Группа 4" o:spid="_x0000_s1026" style="position:absolute;margin-left:-7.6pt;margin-top:-3.8pt;width:200pt;height:70.5pt;z-index:251662336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855FB1" w:rsidRPr="00903CF1" w:rsidRDefault="00855FB1" w:rsidP="000B734C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855FB1" w:rsidRPr="00903CF1" w:rsidRDefault="00855FB1" w:rsidP="000B734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855FB1" w:rsidRPr="00903CF1" w:rsidRDefault="00855FB1" w:rsidP="000B734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855FB1" w:rsidRPr="00903CF1" w:rsidRDefault="00855FB1" w:rsidP="000B734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855FB1" w:rsidRPr="00CA7141" w:rsidRDefault="00855FB1" w:rsidP="000B734C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336" w:type="dxa"/>
          </w:tcPr>
          <w:p w:rsidR="00855FB1" w:rsidRDefault="00855FB1" w:rsidP="000B73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1" w:rsidRDefault="00855FB1" w:rsidP="000B73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1" w:rsidRDefault="00855FB1" w:rsidP="000B73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FB1" w:rsidRPr="00FB7756" w:rsidRDefault="00855FB1" w:rsidP="000B73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Р.Ш.  Речапов</w:t>
            </w:r>
          </w:p>
        </w:tc>
      </w:tr>
    </w:tbl>
    <w:p w:rsidR="00242384" w:rsidRDefault="0024238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42384" w:rsidRDefault="0024238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D7205" w:rsidRDefault="008D7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D7205" w:rsidRDefault="008D7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D7205" w:rsidRDefault="008D7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D7205" w:rsidRDefault="008D7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D7205" w:rsidRDefault="008D7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D7205" w:rsidRDefault="008D7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D7205" w:rsidRDefault="008D7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D7205" w:rsidRDefault="008D7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D7205" w:rsidRDefault="008D7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D7205" w:rsidRDefault="008D7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D7205" w:rsidRDefault="008D7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D7205" w:rsidRDefault="008D7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D7205" w:rsidRDefault="008D7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D7205" w:rsidRDefault="008D720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42384" w:rsidRDefault="0024238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C2BBF" w:rsidRPr="00063E7F" w:rsidRDefault="001C2BBF" w:rsidP="001C2BBF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Cs/>
          <w:sz w:val="20"/>
          <w:szCs w:val="20"/>
        </w:rPr>
      </w:pPr>
      <w:r w:rsidRPr="00063E7F">
        <w:rPr>
          <w:rFonts w:ascii="Times New Roman" w:hAnsi="Times New Roman" w:cs="Times New Roman"/>
          <w:bCs/>
          <w:sz w:val="20"/>
          <w:szCs w:val="20"/>
        </w:rPr>
        <w:t xml:space="preserve">Исполнитель: </w:t>
      </w:r>
    </w:p>
    <w:p w:rsidR="001C2BBF" w:rsidRPr="00063E7F" w:rsidRDefault="001C2BBF" w:rsidP="001C2BBF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начальник</w:t>
      </w:r>
      <w:r w:rsidRPr="00063E7F">
        <w:rPr>
          <w:rFonts w:ascii="Times New Roman" w:hAnsi="Times New Roman" w:cs="Times New Roman"/>
          <w:bCs/>
          <w:sz w:val="20"/>
          <w:szCs w:val="20"/>
        </w:rPr>
        <w:t xml:space="preserve"> отдела планирования</w:t>
      </w:r>
    </w:p>
    <w:p w:rsidR="001C2BBF" w:rsidRPr="00063E7F" w:rsidRDefault="001C2BBF" w:rsidP="001C2BBF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Cs/>
          <w:sz w:val="20"/>
          <w:szCs w:val="20"/>
        </w:rPr>
      </w:pPr>
      <w:r w:rsidRPr="00063E7F">
        <w:rPr>
          <w:rFonts w:ascii="Times New Roman" w:hAnsi="Times New Roman" w:cs="Times New Roman"/>
          <w:bCs/>
          <w:sz w:val="20"/>
          <w:szCs w:val="20"/>
        </w:rPr>
        <w:t>и экономического анализа деятельности</w:t>
      </w:r>
    </w:p>
    <w:p w:rsidR="001C2BBF" w:rsidRPr="00063E7F" w:rsidRDefault="001C2BBF" w:rsidP="001C2BBF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Cs/>
          <w:sz w:val="20"/>
          <w:szCs w:val="20"/>
        </w:rPr>
      </w:pPr>
      <w:r w:rsidRPr="00063E7F">
        <w:rPr>
          <w:rFonts w:ascii="Times New Roman" w:hAnsi="Times New Roman" w:cs="Times New Roman"/>
          <w:bCs/>
          <w:sz w:val="20"/>
          <w:szCs w:val="20"/>
        </w:rPr>
        <w:t>организаций ЖКХ управления</w:t>
      </w:r>
    </w:p>
    <w:p w:rsidR="001C2BBF" w:rsidRPr="00063E7F" w:rsidRDefault="001C2BBF" w:rsidP="001C2BBF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Cs/>
          <w:sz w:val="20"/>
          <w:szCs w:val="20"/>
        </w:rPr>
      </w:pPr>
      <w:r w:rsidRPr="00063E7F">
        <w:rPr>
          <w:rFonts w:ascii="Times New Roman" w:hAnsi="Times New Roman" w:cs="Times New Roman"/>
          <w:bCs/>
          <w:sz w:val="20"/>
          <w:szCs w:val="20"/>
        </w:rPr>
        <w:t>ценообразования и планирования</w:t>
      </w:r>
    </w:p>
    <w:p w:rsidR="001C2BBF" w:rsidRPr="00063E7F" w:rsidRDefault="001C2BBF" w:rsidP="001C2BBF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Пчелинцева Нина Александровна</w:t>
      </w:r>
    </w:p>
    <w:p w:rsidR="001C2BBF" w:rsidRDefault="001C2BBF" w:rsidP="001C2BBF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Cs/>
          <w:sz w:val="20"/>
          <w:szCs w:val="20"/>
        </w:rPr>
      </w:pPr>
      <w:r w:rsidRPr="00063E7F">
        <w:rPr>
          <w:rFonts w:ascii="Times New Roman" w:hAnsi="Times New Roman" w:cs="Times New Roman"/>
          <w:bCs/>
          <w:sz w:val="20"/>
          <w:szCs w:val="20"/>
        </w:rPr>
        <w:t>тел. 33-24-47</w:t>
      </w:r>
    </w:p>
    <w:p w:rsidR="000D7DB7" w:rsidRPr="00C75E85" w:rsidRDefault="000D7DB7" w:rsidP="001C2BBF">
      <w:pPr>
        <w:pStyle w:val="FR1"/>
        <w:tabs>
          <w:tab w:val="left" w:pos="195"/>
        </w:tabs>
        <w:spacing w:line="240" w:lineRule="auto"/>
        <w:rPr>
          <w:b w:val="0"/>
          <w:bCs w:val="0"/>
          <w:sz w:val="20"/>
          <w:szCs w:val="20"/>
        </w:rPr>
      </w:pPr>
    </w:p>
    <w:sectPr w:rsidR="000D7DB7" w:rsidRPr="00C75E85" w:rsidSect="00F83190">
      <w:pgSz w:w="11906" w:h="16838"/>
      <w:pgMar w:top="1418" w:right="637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F7" w:rsidRDefault="002538F7" w:rsidP="00617B40">
      <w:pPr>
        <w:spacing w:after="0" w:line="240" w:lineRule="auto"/>
      </w:pPr>
      <w:r>
        <w:separator/>
      </w:r>
    </w:p>
  </w:endnote>
  <w:endnote w:type="continuationSeparator" w:id="0">
    <w:p w:rsidR="002538F7" w:rsidRDefault="002538F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F7" w:rsidRDefault="002538F7" w:rsidP="00617B40">
      <w:pPr>
        <w:spacing w:after="0" w:line="240" w:lineRule="auto"/>
      </w:pPr>
      <w:r>
        <w:separator/>
      </w:r>
    </w:p>
  </w:footnote>
  <w:footnote w:type="continuationSeparator" w:id="0">
    <w:p w:rsidR="002538F7" w:rsidRDefault="002538F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1475E"/>
    <w:multiLevelType w:val="hybridMultilevel"/>
    <w:tmpl w:val="C15EC636"/>
    <w:lvl w:ilvl="0" w:tplc="2BE2DDF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44876"/>
    <w:rsid w:val="000553F6"/>
    <w:rsid w:val="0009485B"/>
    <w:rsid w:val="00094C89"/>
    <w:rsid w:val="000A20DE"/>
    <w:rsid w:val="000A6606"/>
    <w:rsid w:val="000B30E4"/>
    <w:rsid w:val="000B4C48"/>
    <w:rsid w:val="000B6BD3"/>
    <w:rsid w:val="000D29DA"/>
    <w:rsid w:val="000D7DB7"/>
    <w:rsid w:val="000E06DC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96ECB"/>
    <w:rsid w:val="0019718A"/>
    <w:rsid w:val="001C2BBF"/>
    <w:rsid w:val="001C5C3F"/>
    <w:rsid w:val="00205658"/>
    <w:rsid w:val="002168D8"/>
    <w:rsid w:val="00225C7D"/>
    <w:rsid w:val="002300FD"/>
    <w:rsid w:val="00234040"/>
    <w:rsid w:val="002343BB"/>
    <w:rsid w:val="00242384"/>
    <w:rsid w:val="002529F0"/>
    <w:rsid w:val="002538F7"/>
    <w:rsid w:val="00261D49"/>
    <w:rsid w:val="00287440"/>
    <w:rsid w:val="00297A80"/>
    <w:rsid w:val="002A75A0"/>
    <w:rsid w:val="002D0994"/>
    <w:rsid w:val="00301280"/>
    <w:rsid w:val="00316E47"/>
    <w:rsid w:val="003210E6"/>
    <w:rsid w:val="003367AD"/>
    <w:rsid w:val="00343BF0"/>
    <w:rsid w:val="00343FF5"/>
    <w:rsid w:val="003624D8"/>
    <w:rsid w:val="00393DAD"/>
    <w:rsid w:val="00397EFC"/>
    <w:rsid w:val="003A375A"/>
    <w:rsid w:val="003B0AD0"/>
    <w:rsid w:val="003B4267"/>
    <w:rsid w:val="003C2F6A"/>
    <w:rsid w:val="003F2416"/>
    <w:rsid w:val="003F3603"/>
    <w:rsid w:val="00404BE7"/>
    <w:rsid w:val="00417101"/>
    <w:rsid w:val="00422070"/>
    <w:rsid w:val="00431272"/>
    <w:rsid w:val="004333EE"/>
    <w:rsid w:val="00436491"/>
    <w:rsid w:val="0044500A"/>
    <w:rsid w:val="00465FC6"/>
    <w:rsid w:val="00493879"/>
    <w:rsid w:val="004B28BF"/>
    <w:rsid w:val="004C069C"/>
    <w:rsid w:val="004C19B5"/>
    <w:rsid w:val="004C7125"/>
    <w:rsid w:val="004D2359"/>
    <w:rsid w:val="004F72DA"/>
    <w:rsid w:val="004F7CDE"/>
    <w:rsid w:val="00532CA8"/>
    <w:rsid w:val="005439BD"/>
    <w:rsid w:val="00562425"/>
    <w:rsid w:val="0056694C"/>
    <w:rsid w:val="00572453"/>
    <w:rsid w:val="005A66B0"/>
    <w:rsid w:val="005B2935"/>
    <w:rsid w:val="005B7083"/>
    <w:rsid w:val="005E19F2"/>
    <w:rsid w:val="005F0864"/>
    <w:rsid w:val="0061005B"/>
    <w:rsid w:val="00617B40"/>
    <w:rsid w:val="0062166C"/>
    <w:rsid w:val="00623C81"/>
    <w:rsid w:val="00624276"/>
    <w:rsid w:val="00626321"/>
    <w:rsid w:val="00636F28"/>
    <w:rsid w:val="00655734"/>
    <w:rsid w:val="006615CF"/>
    <w:rsid w:val="006661E2"/>
    <w:rsid w:val="006722F9"/>
    <w:rsid w:val="00681141"/>
    <w:rsid w:val="006A5B30"/>
    <w:rsid w:val="006B1282"/>
    <w:rsid w:val="006B4FA4"/>
    <w:rsid w:val="006C37AF"/>
    <w:rsid w:val="006C6EC8"/>
    <w:rsid w:val="006C77B8"/>
    <w:rsid w:val="006D046A"/>
    <w:rsid w:val="006D18AE"/>
    <w:rsid w:val="006D495B"/>
    <w:rsid w:val="007343BF"/>
    <w:rsid w:val="00744091"/>
    <w:rsid w:val="00756304"/>
    <w:rsid w:val="0077481C"/>
    <w:rsid w:val="007808B0"/>
    <w:rsid w:val="007A0722"/>
    <w:rsid w:val="007B2D63"/>
    <w:rsid w:val="007C5828"/>
    <w:rsid w:val="00803896"/>
    <w:rsid w:val="00805A4C"/>
    <w:rsid w:val="00822F9D"/>
    <w:rsid w:val="00827A88"/>
    <w:rsid w:val="008424EE"/>
    <w:rsid w:val="008459BB"/>
    <w:rsid w:val="00855FB1"/>
    <w:rsid w:val="00870BB2"/>
    <w:rsid w:val="00876DFF"/>
    <w:rsid w:val="00886731"/>
    <w:rsid w:val="00887852"/>
    <w:rsid w:val="00897CB6"/>
    <w:rsid w:val="008C2ACB"/>
    <w:rsid w:val="008C4527"/>
    <w:rsid w:val="008D50E0"/>
    <w:rsid w:val="008D6252"/>
    <w:rsid w:val="008D7205"/>
    <w:rsid w:val="008E4601"/>
    <w:rsid w:val="00903CF1"/>
    <w:rsid w:val="00915D72"/>
    <w:rsid w:val="00927695"/>
    <w:rsid w:val="00933810"/>
    <w:rsid w:val="0096338B"/>
    <w:rsid w:val="009917B5"/>
    <w:rsid w:val="009A231B"/>
    <w:rsid w:val="009A3C48"/>
    <w:rsid w:val="009C0855"/>
    <w:rsid w:val="009C1751"/>
    <w:rsid w:val="009F6EC2"/>
    <w:rsid w:val="009F7383"/>
    <w:rsid w:val="00A14960"/>
    <w:rsid w:val="00A23EDA"/>
    <w:rsid w:val="00A25693"/>
    <w:rsid w:val="00A33D50"/>
    <w:rsid w:val="00A549ED"/>
    <w:rsid w:val="00A7585D"/>
    <w:rsid w:val="00AC16A7"/>
    <w:rsid w:val="00AC194A"/>
    <w:rsid w:val="00AD697A"/>
    <w:rsid w:val="00B1258D"/>
    <w:rsid w:val="00B17E67"/>
    <w:rsid w:val="00B2079F"/>
    <w:rsid w:val="00B2259C"/>
    <w:rsid w:val="00B230DD"/>
    <w:rsid w:val="00B4077E"/>
    <w:rsid w:val="00B45F61"/>
    <w:rsid w:val="00B53A62"/>
    <w:rsid w:val="00B626AF"/>
    <w:rsid w:val="00B76CD1"/>
    <w:rsid w:val="00B81A2D"/>
    <w:rsid w:val="00B9160D"/>
    <w:rsid w:val="00BB611F"/>
    <w:rsid w:val="00BB6639"/>
    <w:rsid w:val="00BE2AF4"/>
    <w:rsid w:val="00BF0DF0"/>
    <w:rsid w:val="00BF262A"/>
    <w:rsid w:val="00C002B4"/>
    <w:rsid w:val="00C16253"/>
    <w:rsid w:val="00C21D1F"/>
    <w:rsid w:val="00C239F1"/>
    <w:rsid w:val="00C36F0C"/>
    <w:rsid w:val="00C36F5A"/>
    <w:rsid w:val="00C51F70"/>
    <w:rsid w:val="00C72287"/>
    <w:rsid w:val="00C7412C"/>
    <w:rsid w:val="00C75E85"/>
    <w:rsid w:val="00C84E1C"/>
    <w:rsid w:val="00C90EB9"/>
    <w:rsid w:val="00C97C40"/>
    <w:rsid w:val="00CA7141"/>
    <w:rsid w:val="00CB17FF"/>
    <w:rsid w:val="00CB42E3"/>
    <w:rsid w:val="00CC7C2A"/>
    <w:rsid w:val="00CE3C99"/>
    <w:rsid w:val="00CF3794"/>
    <w:rsid w:val="00CF44D0"/>
    <w:rsid w:val="00CF744D"/>
    <w:rsid w:val="00D007DF"/>
    <w:rsid w:val="00D03D31"/>
    <w:rsid w:val="00D155CC"/>
    <w:rsid w:val="00D20948"/>
    <w:rsid w:val="00D213D8"/>
    <w:rsid w:val="00D26095"/>
    <w:rsid w:val="00D4701F"/>
    <w:rsid w:val="00D53054"/>
    <w:rsid w:val="00D64FB3"/>
    <w:rsid w:val="00D8061E"/>
    <w:rsid w:val="00D94288"/>
    <w:rsid w:val="00DB032D"/>
    <w:rsid w:val="00DB6350"/>
    <w:rsid w:val="00DE12FA"/>
    <w:rsid w:val="00DE64DF"/>
    <w:rsid w:val="00E020E1"/>
    <w:rsid w:val="00E024DC"/>
    <w:rsid w:val="00E05238"/>
    <w:rsid w:val="00E05262"/>
    <w:rsid w:val="00E22276"/>
    <w:rsid w:val="00E26486"/>
    <w:rsid w:val="00E35131"/>
    <w:rsid w:val="00E516F7"/>
    <w:rsid w:val="00E55B3E"/>
    <w:rsid w:val="00E624C3"/>
    <w:rsid w:val="00E96438"/>
    <w:rsid w:val="00EA67BD"/>
    <w:rsid w:val="00ED01A2"/>
    <w:rsid w:val="00ED123C"/>
    <w:rsid w:val="00EE7310"/>
    <w:rsid w:val="00EF028A"/>
    <w:rsid w:val="00EF214F"/>
    <w:rsid w:val="00F05E7D"/>
    <w:rsid w:val="00F114E8"/>
    <w:rsid w:val="00F11699"/>
    <w:rsid w:val="00F155DA"/>
    <w:rsid w:val="00F22F58"/>
    <w:rsid w:val="00F262C9"/>
    <w:rsid w:val="00F449DF"/>
    <w:rsid w:val="00F55E37"/>
    <w:rsid w:val="00F56D7C"/>
    <w:rsid w:val="00F765C7"/>
    <w:rsid w:val="00F83190"/>
    <w:rsid w:val="00FA4CF5"/>
    <w:rsid w:val="00FA530A"/>
    <w:rsid w:val="00FB1BC5"/>
    <w:rsid w:val="00FB7756"/>
    <w:rsid w:val="00FC3FBE"/>
    <w:rsid w:val="00FC7715"/>
    <w:rsid w:val="00FD12C8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756304"/>
    <w:rPr>
      <w:color w:val="0000FF" w:themeColor="hyperlink"/>
      <w:u w:val="single"/>
    </w:rPr>
  </w:style>
  <w:style w:type="paragraph" w:customStyle="1" w:styleId="FR1">
    <w:name w:val="FR1"/>
    <w:rsid w:val="000D7DB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3C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FBAFB-FCEB-4D76-89D3-EF78F529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2020-07-15T05:02:00Z</dcterms:created>
  <dcterms:modified xsi:type="dcterms:W3CDTF">2020-07-15T05:02:00Z</dcterms:modified>
</cp:coreProperties>
</file>